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SOLICITUD DE INSCRIPCIÓN – NIVEL MEDIO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INTERINATOS Y SUPLENCIAS 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"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Rosario, </w:t>
        <w:tab/>
        <w:t xml:space="preserve">de</w:t>
        <w:tab/>
        <w:tab/>
        <w:tab/>
        <w:t xml:space="preserve">de 2024</w:t>
        <w:tab/>
        <w:tab/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Directora Organizadora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Preuniversitaria de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Ciencias Sociales y Humanísticas de la UNR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</w:t>
        <w:tab/>
        <w:t xml:space="preserve">       </w:t>
        <w:tab/>
        <w:t xml:space="preserve">    /</w:t>
        <w:tab/>
        <w:t xml:space="preserve">               </w:t>
        <w:tab/>
        <w:t xml:space="preserve">     D.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Tengo el agrado de dirigirme a Ud. a los fines de solicitar mi inscripción como aspirante a CARGOS INTERINOS O REEMPLAZANTES - NIVEL MEDIO en la asignatura </w:t>
      </w:r>
      <w:r w:rsidDel="00000000" w:rsidR="00000000" w:rsidRPr="00000000">
        <w:rPr>
          <w:rFonts w:ascii="Calibri" w:cs="Calibri" w:eastAsia="Calibri" w:hAnsi="Calibri"/>
          <w:highlight w:val="red"/>
          <w:rtl w:val="0"/>
        </w:rPr>
        <w:t xml:space="preserve">(COMPLETAR ASIGNATURA)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según Resolución C.S. n° 735.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efecto, le informo: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 Y NOMBRE/S: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LUGAR Y FECHA DE NACIMIENTO: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Y NÚMERO DE DOCUMENTO: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9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– MAIL: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Acompaño, a la presente, lo siguiente: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</w:t>
        <w:tab/>
        <w:t xml:space="preserve">La solicitud de inscripción, integrada por el detalle de los antecedentes y un (1) juego de copias legalizadas de la documentación probatoria de los antecedentes, según lo establecido en el art. 8 del Reglamento para proveer cargos interinos y reemplazantes de docentes en las Escuelas de Enseñanza Media dependientes de la Universidad Nacional de Rosario, según Ordenanza C.S. nº 735.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Toda información consignada en el formulario debe estar acompañada por la documentación respaldatoria. Ante la ausencia de la misma el antecedente no será considerado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</w:t>
        <w:tab/>
        <w:t xml:space="preserve">Manifiesto, no estar comprendido/a en causal alguna de inhabilitación para el desempeño de   cargos públicos ni haber obrado con falta de ética y/o incurrido en alguna de las conductas descritas en el art. 7 inc. b) y c) de la Resolución C.S. nº 735.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</w:t>
        <w:tab/>
        <w:t xml:space="preserve">Declaro conocer la normativa aplicable al concurso para el que me inscribo (Resolución C.S. nº 735 y disposiciones complementarias de la misma).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Dejo expresa constancia que la presente solicitud tiene carácter de DECLARACIÓN JURADA.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Firma postulante</w:t>
        <w:tab/>
        <w:tab/>
        <w:tab/>
        <w:tab/>
        <w:t xml:space="preserve">  </w:t>
        <w:tab/>
        <w:tab/>
        <w:t xml:space="preserve">Aclaración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INSCRIPCIÓN AL CONCURSO LLAMADO POR Res. Nº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ASPIRANTE: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TÍTULO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10 puntos)</w:t>
      </w:r>
    </w:p>
    <w:p w:rsidR="00000000" w:rsidDel="00000000" w:rsidP="00000000" w:rsidRDefault="00000000" w:rsidRPr="00000000" w14:paraId="00000044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Profesor/a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(9 puntos):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ind w:firstLine="708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Universitario/a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(8 puntos):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Doctorado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 punto):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ind w:firstLine="708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Maestría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(0,75 puntos):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ind w:firstLine="708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Postítulos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(0,50 puntos):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49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Título habilitante o supletorio con formación docente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(7 puntos):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ANTIGÜEDAD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30 puntos)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ind w:left="720" w:firstLine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la Escuela Preuniversitaria en Ciencias Sociales y Humanísticas de la UNR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(3 puntos por cada año):</w:t>
      </w:r>
    </w:p>
    <w:p w:rsidR="00000000" w:rsidDel="00000000" w:rsidP="00000000" w:rsidRDefault="00000000" w:rsidRPr="00000000" w14:paraId="0000004D">
      <w:pPr>
        <w:spacing w:line="48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otras escuelas preuniversitarias de la UNR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 punto por cada año):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8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otro establecimiento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(0.75 puntos por año):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50">
      <w:pPr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se computarán simultáneamente los mismos años.</w:t>
      </w:r>
    </w:p>
    <w:p w:rsidR="00000000" w:rsidDel="00000000" w:rsidP="00000000" w:rsidRDefault="00000000" w:rsidRPr="00000000" w14:paraId="00000051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DESEMPEÑO DOCENTE INSTITUCIONAL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25 puntos)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 docente e institucional: </w:t>
      </w:r>
    </w:p>
    <w:p w:rsidR="00000000" w:rsidDel="00000000" w:rsidP="00000000" w:rsidRDefault="00000000" w:rsidRPr="00000000" w14:paraId="00000054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 didáctico-productiva:</w:t>
      </w:r>
    </w:p>
    <w:p w:rsidR="00000000" w:rsidDel="00000000" w:rsidP="00000000" w:rsidRDefault="00000000" w:rsidRPr="00000000" w14:paraId="00000056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Adscripciones en el Área:</w:t>
      </w:r>
    </w:p>
    <w:p w:rsidR="00000000" w:rsidDel="00000000" w:rsidP="00000000" w:rsidRDefault="00000000" w:rsidRPr="00000000" w14:paraId="00000058">
      <w:pPr>
        <w:spacing w:line="480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Intervención en actividades, desarrollo y/o preparación de programas de área, asignatura y/o disciplina a concursar, cursos extra-programáticos, actividades técnicas, lúdicas y/o de recreación y ejecutadas:</w:t>
      </w:r>
    </w:p>
    <w:p w:rsidR="00000000" w:rsidDel="00000000" w:rsidP="00000000" w:rsidRDefault="00000000" w:rsidRPr="00000000" w14:paraId="0000005B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5C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Cargos desempeñados en el ámbito universitario y misiones especiales por la Universidad o sus unidades académicas:</w:t>
      </w:r>
    </w:p>
    <w:p w:rsidR="00000000" w:rsidDel="00000000" w:rsidP="00000000" w:rsidRDefault="00000000" w:rsidRPr="00000000" w14:paraId="0000005F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60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80" w:lineRule="auto"/>
        <w:ind w:left="70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Otros cargos y antecedentes desempeñados, fuera del ámbito del establecimiento y que contribuyan a una mejor información sobre su competencia en el área, asignatura, disciplina y/o cargo a concursar:</w:t>
      </w:r>
    </w:p>
    <w:p w:rsidR="00000000" w:rsidDel="00000000" w:rsidP="00000000" w:rsidRDefault="00000000" w:rsidRPr="00000000" w14:paraId="00000063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480" w:lineRule="auto"/>
        <w:ind w:firstLine="708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PUBLICACIONES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10 puntos) (Sin referato hasta 4 puntos)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 Obras, publicaciones científicas y/o técnicas relacionadas con el área, asignatura, disciplina y/o cargo a concursar:</w:t>
      </w:r>
    </w:p>
    <w:p w:rsidR="00000000" w:rsidDel="00000000" w:rsidP="00000000" w:rsidRDefault="00000000" w:rsidRPr="00000000" w14:paraId="00000067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 Obras y publicaciones de índole docente, pedagógica y/o didáctica y/o productiva:</w:t>
      </w:r>
    </w:p>
    <w:p w:rsidR="00000000" w:rsidDel="00000000" w:rsidP="00000000" w:rsidRDefault="00000000" w:rsidRPr="00000000" w14:paraId="00000068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c) Trabajos de investigación:</w:t>
      </w:r>
    </w:p>
    <w:p w:rsidR="00000000" w:rsidDel="00000000" w:rsidP="00000000" w:rsidRDefault="00000000" w:rsidRPr="00000000" w14:paraId="0000006A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d) Actividad profesional relacionada con el área, asignatura, disciplina y/o cargo a concursar:</w:t>
      </w:r>
    </w:p>
    <w:p w:rsidR="00000000" w:rsidDel="00000000" w:rsidP="00000000" w:rsidRDefault="00000000" w:rsidRPr="00000000" w14:paraId="0000006C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480" w:lineRule="auto"/>
        <w:ind w:left="7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e) Actividades de Extensión:</w:t>
      </w:r>
    </w:p>
    <w:p w:rsidR="00000000" w:rsidDel="00000000" w:rsidP="00000000" w:rsidRDefault="00000000" w:rsidRPr="00000000" w14:paraId="0000006E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480" w:lineRule="auto"/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CURSOS DICTADOS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15 puntos):</w:t>
      </w:r>
    </w:p>
    <w:p w:rsidR="00000000" w:rsidDel="00000000" w:rsidP="00000000" w:rsidRDefault="00000000" w:rsidRPr="00000000" w14:paraId="00000070">
      <w:pPr>
        <w:spacing w:line="480" w:lineRule="auto"/>
        <w:ind w:left="7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 Cursos dictados de capacitación y formación científica y técnica:</w:t>
      </w:r>
    </w:p>
    <w:p w:rsidR="00000000" w:rsidDel="00000000" w:rsidP="00000000" w:rsidRDefault="00000000" w:rsidRPr="00000000" w14:paraId="00000071">
      <w:pPr>
        <w:spacing w:line="480" w:lineRule="auto"/>
        <w:ind w:firstLine="708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480" w:lineRule="auto"/>
        <w:ind w:left="7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 Cursos dictados de capacitación y formación pedagógica:</w:t>
      </w:r>
    </w:p>
    <w:p w:rsidR="00000000" w:rsidDel="00000000" w:rsidP="00000000" w:rsidRDefault="00000000" w:rsidRPr="00000000" w14:paraId="00000073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480" w:lineRule="auto"/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CURSOS ASISTIDOS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(hasta 10 puntos) (hasta 3 puntos para cursos sin evaluación):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48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Participación en congresos, seminarios, conferencias, jornadas, cursos, simposios, paneles, talleres, charlas, encuentros y otros eventos académicos: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2" w:top="2835" w:left="108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171450</wp:posOffset>
          </wp:positionV>
          <wp:extent cx="1524000" cy="8001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22D6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rsid w:val="002D6B90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rsid w:val="002D6B90"/>
    <w:rPr>
      <w:rFonts w:ascii="Tahoma" w:cs="Tahoma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rsid w:val="005209F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5209F0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rsid w:val="005209F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5209F0"/>
    <w:rPr>
      <w:sz w:val="24"/>
      <w:szCs w:val="24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YeVUD0wh54jMN4qU+wS9pTHpA==">CgMxLjAyCGguZ2pkZ3hzOAByITFSeXMteVZVYkFCVC1oT0sxMjV3cnFKWVdGN2VlVkNNbg==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2023-10-03T13:31:00Z</dcterms:created>
  <dc:creator>Usuario</dc:creator>
</cp:coreProperties>
</file>